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B5" w:rsidRPr="00417EA9" w:rsidRDefault="00417EA9" w:rsidP="00417EA9">
      <w:pPr>
        <w:jc w:val="center"/>
        <w:rPr>
          <w:rFonts w:ascii="Times New Roman" w:hAnsi="Times New Roman" w:cs="Times New Roman"/>
          <w:sz w:val="24"/>
          <w:szCs w:val="24"/>
        </w:rPr>
      </w:pPr>
      <w:r w:rsidRPr="00417EA9">
        <w:rPr>
          <w:rFonts w:ascii="Times New Roman" w:hAnsi="Times New Roman" w:cs="Times New Roman"/>
          <w:sz w:val="24"/>
          <w:szCs w:val="24"/>
        </w:rPr>
        <w:t>Primers used for RT-</w:t>
      </w:r>
      <w:proofErr w:type="spellStart"/>
      <w:r w:rsidRPr="00417EA9">
        <w:rPr>
          <w:rFonts w:ascii="Times New Roman" w:hAnsi="Times New Roman" w:cs="Times New Roman"/>
          <w:sz w:val="24"/>
          <w:szCs w:val="24"/>
        </w:rPr>
        <w:t>qPCR</w:t>
      </w:r>
      <w:proofErr w:type="spellEnd"/>
      <w:r w:rsidRPr="00417EA9">
        <w:rPr>
          <w:rFonts w:ascii="Times New Roman" w:hAnsi="Times New Roman" w:cs="Times New Roman"/>
          <w:sz w:val="24"/>
          <w:szCs w:val="24"/>
        </w:rPr>
        <w:t xml:space="preserve"> analysis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2551"/>
        <w:gridCol w:w="3311"/>
      </w:tblGrid>
      <w:tr w:rsidR="002D165F" w:rsidRPr="002D165F" w:rsidTr="007B6264">
        <w:trPr>
          <w:trHeight w:val="300"/>
        </w:trPr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Primer </w:t>
            </w:r>
            <w:r w:rsidR="007B626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ame</w:t>
            </w:r>
          </w:p>
        </w:tc>
        <w:tc>
          <w:tcPr>
            <w:tcW w:w="3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Sequence (5'-3')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Ethylene insensitive3 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EIN3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TRINITY_DN40440_c0_g1-F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CTCTTTCCTCTGTTCTGTTC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TRINITY_DN40440_c0_g1-R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ACTATTCACCACTTCAAGTC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</w:t>
            </w:r>
            <w:proofErr w:type="spellEnd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response factor(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ARF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TRINITY_DN41484_c0_g1-F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AAAACTGAACAAGCAAAGGG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TRINITY_DN41484_c0_g1-R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TTCTACACAACCTATGCTGG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Jasmonate</w:t>
            </w:r>
            <w:proofErr w:type="spellEnd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zim</w:t>
            </w:r>
            <w:proofErr w:type="spellEnd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-domain protein(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JAZ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TRINITY_DN54369_c2_g1-F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ACGGTCTATGCTAATGCTAT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TRINITY_DN54369_c2_g1-R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GCTCCAACATGTAACTTAAA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Endoribonuclease</w:t>
            </w:r>
            <w:proofErr w:type="spellEnd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dicer homolog 1(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DICER1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TRINITY_DN50233_c0_g1-F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TCACAGTGGGTCTGATGAAC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TRINITY_DN50233_c0_g1-R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GGAGTATTTTGATTAAAGCC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JAMYB(</w:t>
            </w:r>
            <w:r w:rsidR="004879CB" w:rsidRPr="004879CB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JA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MYB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TRINITY_DN37169_c0_g1-F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TTCATTGTCTGTTCTTCCCG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TRINITY_DN37169_c0_g1-R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TGCAGGTTTGAGGAGAAGTG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185D79" w:rsidP="00136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85D7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AP2 (APETAL</w:t>
            </w:r>
            <w:bookmarkStart w:id="0" w:name="_GoBack"/>
            <w:bookmarkEnd w:id="0"/>
            <w:r w:rsidRPr="00185D7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A2)/ERF (Ethylene Responsive Element Binding Factor) </w:t>
            </w:r>
            <w:r w:rsidR="002D165F" w:rsidRPr="006B62E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bookmarkStart w:id="1" w:name="OLE_LINK3"/>
            <w:bookmarkStart w:id="2" w:name="OLE_LINK4"/>
            <w:r w:rsidR="002D165F" w:rsidRPr="006B62E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AP2/</w:t>
            </w:r>
            <w:r w:rsidR="006B62E6" w:rsidRPr="006B62E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ER</w:t>
            </w:r>
            <w:bookmarkEnd w:id="1"/>
            <w:bookmarkEnd w:id="2"/>
            <w:r w:rsidR="001363A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EBP</w:t>
            </w:r>
            <w:r w:rsidR="002D165F" w:rsidRPr="006B62E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3" w:name="OLE_LINK1"/>
            <w:bookmarkStart w:id="4" w:name="OLE_LINK2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TRINITY_DN56617_c0_g2</w:t>
            </w:r>
            <w:bookmarkEnd w:id="3"/>
            <w:bookmarkEnd w:id="4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ATTAGGTAGGTAGGGTATGG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TRINITY_DN56617_c0_g2-R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ACTTACCCCACTTTCTCATC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Serine/threonine-protein kinase 2(</w:t>
            </w:r>
            <w:r w:rsidRPr="005E3414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SnRK2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5" w:name="RANGE!C15"/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TRINITY_DN49723_c2_g3-F</w:t>
            </w:r>
            <w:bookmarkEnd w:id="5"/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GGTTCAAAGAGGTTAGTTAG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TRINITY_DN49723_c2_g3-R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ACGAGTTTAGTAGCCTTACC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Superoxide dismutase [Cu-Zn] 2 isoform X1(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SOD1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TRINITY_DN48968_c0_g1-F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CATCATCGGAGATAACAACG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TRINITY_DN48968_c0_g1-R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GTGTCACCAAGAGCATGAAT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 family transcription factor</w:t>
            </w:r>
            <w:r w:rsidR="001363A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65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WRKY65</w:t>
            </w: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TRINITY_DN39472_c0_g1-F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GCCTTTCATTTTGTGCAATC</w:t>
            </w:r>
          </w:p>
        </w:tc>
      </w:tr>
      <w:tr w:rsidR="002D165F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TRINITY_DN39472_c0_g1-R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D165F" w:rsidRPr="002D165F" w:rsidRDefault="002D165F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D165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CATTTTCTTGGGATTTGGAG</w:t>
            </w:r>
          </w:p>
        </w:tc>
      </w:tr>
      <w:tr w:rsidR="006250E5" w:rsidRPr="002D165F" w:rsidTr="007B6264">
        <w:trPr>
          <w:trHeight w:val="300"/>
        </w:trPr>
        <w:tc>
          <w:tcPr>
            <w:tcW w:w="26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</w:tcPr>
          <w:p w:rsidR="006250E5" w:rsidRPr="002D165F" w:rsidRDefault="006250E5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50E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AP2/ERF and B3 domain containing transcription factor RAV1(</w:t>
            </w:r>
            <w:r w:rsidRPr="00E607DD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RAV1</w:t>
            </w:r>
            <w:r w:rsidRPr="006250E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250E5" w:rsidRPr="002D165F" w:rsidRDefault="006250E5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50E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TRINITY_DN58166_c0_g1-F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250E5" w:rsidRPr="002D165F" w:rsidRDefault="006250E5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50E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CGCCAACACTGAACTCACTG</w:t>
            </w:r>
          </w:p>
        </w:tc>
      </w:tr>
      <w:tr w:rsidR="006250E5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6250E5" w:rsidRPr="002D165F" w:rsidRDefault="006250E5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250E5" w:rsidRPr="002D165F" w:rsidRDefault="006250E5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50E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TRINITY_DN58166_c0_g1-R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250E5" w:rsidRPr="002D165F" w:rsidRDefault="006250E5" w:rsidP="002D165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50E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CGCTGGTGTTTCTCGTAAAT</w:t>
            </w:r>
          </w:p>
        </w:tc>
      </w:tr>
      <w:tr w:rsidR="007B6264" w:rsidRPr="002D165F" w:rsidTr="007B6264">
        <w:trPr>
          <w:trHeight w:val="300"/>
        </w:trPr>
        <w:tc>
          <w:tcPr>
            <w:tcW w:w="26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</w:tcPr>
          <w:p w:rsidR="007B6264" w:rsidRPr="007B6264" w:rsidRDefault="007B6264" w:rsidP="007B62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</w:t>
            </w:r>
            <w:proofErr w:type="spellEnd"/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-actin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B6264" w:rsidRPr="007B6264" w:rsidRDefault="007B6264" w:rsidP="007B62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</w:t>
            </w:r>
            <w:proofErr w:type="spellEnd"/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-actin-F</w:t>
            </w:r>
          </w:p>
        </w:tc>
        <w:tc>
          <w:tcPr>
            <w:tcW w:w="3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B6264" w:rsidRPr="007B6264" w:rsidRDefault="007B6264" w:rsidP="007B62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CAAAAGATGGCAGATGCTGAGGAT</w:t>
            </w:r>
          </w:p>
        </w:tc>
      </w:tr>
      <w:tr w:rsidR="007B6264" w:rsidRPr="002D165F" w:rsidTr="007B6264">
        <w:trPr>
          <w:trHeight w:val="300"/>
        </w:trPr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B6264" w:rsidRPr="007B6264" w:rsidRDefault="007B6264" w:rsidP="007B62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B6264" w:rsidRPr="007B6264" w:rsidRDefault="007B6264" w:rsidP="007B62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</w:t>
            </w:r>
            <w:proofErr w:type="spellEnd"/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-actin-R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B6264" w:rsidRPr="007B6264" w:rsidRDefault="007B6264" w:rsidP="007B62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B62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CATGCACCAGTATGACGAGGTCG</w:t>
            </w:r>
          </w:p>
        </w:tc>
      </w:tr>
    </w:tbl>
    <w:p w:rsidR="002D165F" w:rsidRDefault="002D165F"/>
    <w:sectPr w:rsidR="002D16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7B8" w:rsidRDefault="00C217B8" w:rsidP="002D165F">
      <w:r>
        <w:separator/>
      </w:r>
    </w:p>
  </w:endnote>
  <w:endnote w:type="continuationSeparator" w:id="0">
    <w:p w:rsidR="00C217B8" w:rsidRDefault="00C217B8" w:rsidP="002D1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7B8" w:rsidRDefault="00C217B8" w:rsidP="002D165F">
      <w:r>
        <w:separator/>
      </w:r>
    </w:p>
  </w:footnote>
  <w:footnote w:type="continuationSeparator" w:id="0">
    <w:p w:rsidR="00C217B8" w:rsidRDefault="00C217B8" w:rsidP="002D1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BBF"/>
    <w:rsid w:val="001363A8"/>
    <w:rsid w:val="00185D79"/>
    <w:rsid w:val="002D165F"/>
    <w:rsid w:val="00417EA9"/>
    <w:rsid w:val="004879CB"/>
    <w:rsid w:val="0051769F"/>
    <w:rsid w:val="0053578F"/>
    <w:rsid w:val="005A09B5"/>
    <w:rsid w:val="005E3414"/>
    <w:rsid w:val="006250E5"/>
    <w:rsid w:val="00651509"/>
    <w:rsid w:val="006B62E6"/>
    <w:rsid w:val="007B6264"/>
    <w:rsid w:val="00980C62"/>
    <w:rsid w:val="00A037D2"/>
    <w:rsid w:val="00A33CD3"/>
    <w:rsid w:val="00A97BBF"/>
    <w:rsid w:val="00C217B8"/>
    <w:rsid w:val="00E6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1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16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1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16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1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16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1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16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2019-07-27T07:05:00Z</dcterms:created>
  <dcterms:modified xsi:type="dcterms:W3CDTF">2019-10-24T06:49:00Z</dcterms:modified>
</cp:coreProperties>
</file>